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A5" w:rsidRDefault="000B1FB1">
      <w:pPr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启东</w:t>
      </w:r>
      <w:proofErr w:type="gramStart"/>
      <w:r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市新越市政</w:t>
      </w:r>
      <w:proofErr w:type="gramEnd"/>
      <w:r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工程有限公司</w:t>
      </w:r>
    </w:p>
    <w:p w:rsidR="00020717" w:rsidRDefault="00C13FEC" w:rsidP="00020717">
      <w:pPr>
        <w:shd w:val="clear" w:color="auto" w:fill="FFFFFF"/>
        <w:jc w:val="center"/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台</w:t>
      </w:r>
      <w:proofErr w:type="gramStart"/>
      <w:r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角小区</w:t>
      </w:r>
      <w:proofErr w:type="gramEnd"/>
      <w:r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塑料管</w:t>
      </w:r>
      <w:r w:rsidR="000B1FB1"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采购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询价公告</w:t>
      </w:r>
      <w:r w:rsidR="00020717"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（第</w:t>
      </w:r>
      <w:r w:rsidR="00020717"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二</w:t>
      </w:r>
      <w:r w:rsidR="00020717"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次）</w:t>
      </w:r>
    </w:p>
    <w:p w:rsidR="007121A5" w:rsidRDefault="000B1FB1" w:rsidP="00020717">
      <w:pPr>
        <w:shd w:val="clear" w:color="auto" w:fill="FFFFFF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各单位：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</w:r>
    </w:p>
    <w:p w:rsidR="007121A5" w:rsidRDefault="000B1FB1">
      <w:pPr>
        <w:shd w:val="clear" w:color="auto" w:fill="FFFFFF"/>
        <w:spacing w:line="520" w:lineRule="exac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  <w:t>我公司决定对启东市</w:t>
      </w:r>
      <w:r w:rsidR="00C13FE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台</w:t>
      </w:r>
      <w:proofErr w:type="gramStart"/>
      <w:r w:rsidR="00C13FE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角小区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工程所需</w:t>
      </w:r>
      <w:r w:rsidR="00C13FE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塑料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管进行采购招标</w:t>
      </w:r>
      <w:r w:rsidR="00020717" w:rsidRPr="0002071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（第</w:t>
      </w:r>
      <w:r w:rsidR="0002071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二</w:t>
      </w:r>
      <w:r w:rsidR="00020717" w:rsidRPr="0002071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次）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(详细内容见下表)。</w:t>
      </w:r>
    </w:p>
    <w:p w:rsidR="00C13FEC" w:rsidRPr="00C13FEC" w:rsidRDefault="00C13FEC" w:rsidP="00C13FEC">
      <w:pPr>
        <w:shd w:val="clear" w:color="auto" w:fill="FFFFFF"/>
        <w:spacing w:line="520" w:lineRule="exact"/>
        <w:jc w:val="center"/>
        <w:rPr>
          <w:rFonts w:ascii="微软雅黑" w:eastAsia="微软雅黑" w:hAnsi="微软雅黑" w:cs="宋体"/>
          <w:b/>
          <w:color w:val="333333"/>
          <w:kern w:val="0"/>
          <w:szCs w:val="21"/>
        </w:rPr>
      </w:pPr>
      <w:r w:rsidRPr="00C13FEC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采购需求一览表</w:t>
      </w:r>
    </w:p>
    <w:tbl>
      <w:tblPr>
        <w:tblW w:w="8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5277"/>
        <w:gridCol w:w="775"/>
        <w:gridCol w:w="1509"/>
      </w:tblGrid>
      <w:tr w:rsidR="007121A5" w:rsidTr="007F54E1">
        <w:trPr>
          <w:trHeight w:val="495"/>
          <w:jc w:val="center"/>
        </w:trPr>
        <w:tc>
          <w:tcPr>
            <w:tcW w:w="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1A5" w:rsidRDefault="000B1FB1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2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1A5" w:rsidRDefault="000B1FB1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管材规格</w:t>
            </w:r>
          </w:p>
        </w:tc>
        <w:tc>
          <w:tcPr>
            <w:tcW w:w="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1A5" w:rsidRDefault="000B1FB1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5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1A5" w:rsidRDefault="000B1FB1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暂定数量</w:t>
            </w:r>
          </w:p>
        </w:tc>
      </w:tr>
      <w:tr w:rsidR="007121A5" w:rsidTr="007F54E1">
        <w:trPr>
          <w:trHeight w:val="495"/>
          <w:jc w:val="center"/>
        </w:trPr>
        <w:tc>
          <w:tcPr>
            <w:tcW w:w="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1A5" w:rsidRDefault="000B1FB1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1A5" w:rsidRDefault="00C13FEC" w:rsidP="00C13FEC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HDPE双壁波纹管</w:t>
            </w:r>
            <w:r w:rsidR="00CC61A4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（带钢带）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，DN800，8KPa</w:t>
            </w:r>
          </w:p>
        </w:tc>
        <w:tc>
          <w:tcPr>
            <w:tcW w:w="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1A5" w:rsidRDefault="000B1FB1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15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1A5" w:rsidRDefault="00C13FEC" w:rsidP="00C13FEC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276</w:t>
            </w:r>
          </w:p>
        </w:tc>
      </w:tr>
      <w:tr w:rsidR="007121A5" w:rsidTr="007F54E1">
        <w:trPr>
          <w:trHeight w:val="495"/>
          <w:jc w:val="center"/>
        </w:trPr>
        <w:tc>
          <w:tcPr>
            <w:tcW w:w="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1A5" w:rsidRDefault="000B1FB1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2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1A5" w:rsidRDefault="000B1FB1" w:rsidP="00C13FEC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PVC-U实壁管，</w:t>
            </w:r>
            <w:r w:rsidR="00C13FEC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DN400，8KPa</w:t>
            </w:r>
          </w:p>
        </w:tc>
        <w:tc>
          <w:tcPr>
            <w:tcW w:w="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1A5" w:rsidRDefault="000B1FB1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15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1A5" w:rsidRDefault="00C13FEC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270</w:t>
            </w:r>
          </w:p>
        </w:tc>
      </w:tr>
    </w:tbl>
    <w:p w:rsidR="007121A5" w:rsidRDefault="000B1FB1">
      <w:pPr>
        <w:shd w:val="clear" w:color="auto" w:fill="FFFFFF"/>
        <w:spacing w:line="52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一、供应商资格要求：</w:t>
      </w:r>
    </w:p>
    <w:p w:rsidR="007121A5" w:rsidRDefault="000B1FB1">
      <w:pPr>
        <w:shd w:val="clear" w:color="auto" w:fill="FFFFFF"/>
        <w:spacing w:line="52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  <w:t>1.符合《中华人民共和国政府采购法》第二十二条的规定；</w:t>
      </w:r>
    </w:p>
    <w:p w:rsidR="007121A5" w:rsidRDefault="000B1FB1">
      <w:pPr>
        <w:shd w:val="clear" w:color="auto" w:fill="FFFFFF"/>
        <w:spacing w:line="52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  <w:t>2.对于参加报价的供应商，营业执照中必须具有相应货物生产或销售的经营范围；</w:t>
      </w:r>
    </w:p>
    <w:p w:rsidR="007121A5" w:rsidRDefault="000B1FB1">
      <w:pPr>
        <w:shd w:val="clear" w:color="auto" w:fill="FFFFFF"/>
        <w:spacing w:line="520" w:lineRule="exac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  <w:t>3.本次招标不接受联合体形式投标；</w:t>
      </w:r>
    </w:p>
    <w:p w:rsidR="007121A5" w:rsidRDefault="000B1FB1">
      <w:pPr>
        <w:shd w:val="clear" w:color="auto" w:fill="FFFFFF"/>
        <w:spacing w:line="52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二、报价注意事项：</w:t>
      </w:r>
    </w:p>
    <w:p w:rsidR="007121A5" w:rsidRDefault="000B1FB1">
      <w:pPr>
        <w:shd w:val="clear" w:color="auto" w:fill="FFFFFF"/>
        <w:spacing w:line="520" w:lineRule="exac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  <w:t>1.供应商应按照本询价公告的要求编制报价文件，报价文件应对本询价公告提出的要求和条件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作出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实质性响应。否则，按照不响应处理。报价包含相关附件、货物运</w:t>
      </w:r>
      <w:r w:rsidRPr="00C13FE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输、装卸、运输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保险、税金1</w:t>
      </w:r>
      <w:r w:rsidR="00C13FE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%（增值税专用发票）、售后质保服务等所有与本项目相关的费用。本项目所有费用一次性包定，不再追加。请各供应商在报价时请充分考虑各种因素。</w:t>
      </w:r>
    </w:p>
    <w:p w:rsidR="00C13FEC" w:rsidRPr="00C13FEC" w:rsidRDefault="00C13FEC">
      <w:pPr>
        <w:shd w:val="clear" w:color="auto" w:fill="FFFFFF"/>
        <w:spacing w:line="52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</w:r>
      <w:r w:rsidRPr="00C13FE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2.本次采购数量为暂定数量，若我公司最终用量不足暂定数量，则结算价按实际用量结算。若因现场实际情况使用数量需增加的，结算费用按实结算。</w:t>
      </w:r>
    </w:p>
    <w:p w:rsidR="007121A5" w:rsidRDefault="000B1FB1">
      <w:pPr>
        <w:shd w:val="clear" w:color="auto" w:fill="FFFFFF"/>
        <w:spacing w:line="52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</w:r>
      <w:r w:rsidR="00C13FE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.</w:t>
      </w: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报价文件构成</w:t>
      </w:r>
    </w:p>
    <w:p w:rsidR="007121A5" w:rsidRDefault="000B1FB1">
      <w:pPr>
        <w:shd w:val="clear" w:color="auto" w:fill="FFFFFF"/>
        <w:spacing w:line="52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ab/>
        <w:t>（1）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有效的企业法人营业执照复印件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（加盖报价单位公章）；</w:t>
      </w:r>
    </w:p>
    <w:p w:rsidR="007121A5" w:rsidRDefault="000B1FB1">
      <w:pPr>
        <w:shd w:val="clear" w:color="auto" w:fill="FFFFFF"/>
        <w:spacing w:line="52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  <w:t>（2）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质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保承诺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书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:按提供的质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保承诺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书格式填写(附件一）；</w:t>
      </w:r>
    </w:p>
    <w:p w:rsidR="007121A5" w:rsidRDefault="000B1FB1">
      <w:pPr>
        <w:shd w:val="clear" w:color="auto" w:fill="FFFFFF"/>
        <w:spacing w:line="520" w:lineRule="exact"/>
        <w:rPr>
          <w:rFonts w:ascii="仿宋" w:eastAsia="仿宋" w:hAnsi="仿宋" w:cs="宋体"/>
          <w:color w:val="333333"/>
          <w:kern w:val="0"/>
          <w:sz w:val="28"/>
          <w:szCs w:val="28"/>
          <w:u w:val="single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  <w:t>（3）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报价表：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按提供的报价样表格式填写（附件二）。</w:t>
      </w:r>
    </w:p>
    <w:p w:rsidR="007121A5" w:rsidRDefault="000B1FB1">
      <w:pPr>
        <w:shd w:val="clear" w:color="auto" w:fill="FFFFFF"/>
        <w:spacing w:line="520" w:lineRule="exact"/>
        <w:rPr>
          <w:rFonts w:ascii="仿宋" w:eastAsia="仿宋" w:hAnsi="仿宋" w:cs="宋体"/>
          <w:bCs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报价文件中必须包含上述要求提供的所有材料，否则视为无效报价文件。报价文件装订成册并密封在一个密封袋中，密封袋上标明：项目名称、报价单位名称。</w:t>
      </w:r>
      <w:r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ab/>
      </w:r>
    </w:p>
    <w:p w:rsidR="007121A5" w:rsidRDefault="000B1FB1">
      <w:pPr>
        <w:shd w:val="clear" w:color="auto" w:fill="FFFFFF"/>
        <w:spacing w:line="52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ab/>
      </w:r>
      <w:r w:rsidR="00C13FEC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.报价文件递交</w:t>
      </w:r>
    </w:p>
    <w:p w:rsidR="007121A5" w:rsidRDefault="000B1FB1">
      <w:pPr>
        <w:shd w:val="clear" w:color="auto" w:fill="FFFFFF"/>
        <w:spacing w:line="52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  <w:t>（1）报价书面文件（密封）请于2019</w:t>
      </w:r>
      <w:r w:rsidRPr="00C13FE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</w:t>
      </w:r>
      <w:r w:rsidR="00C13FEC" w:rsidRPr="00C13FE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6</w:t>
      </w:r>
      <w:r w:rsidRPr="00C13FE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月1</w:t>
      </w:r>
      <w:r w:rsidR="0002071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4</w:t>
      </w:r>
      <w:r w:rsidRPr="00C13FE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</w:t>
      </w:r>
      <w:r w:rsidR="00C13FE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上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午</w:t>
      </w:r>
      <w:r w:rsidR="00C13FE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9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点送至启东市城市建设投资开发有限公司</w:t>
      </w:r>
      <w:r w:rsidR="00C13FE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三</w:t>
      </w: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楼会议室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（只接受直接送达），逾时则不予受理。</w:t>
      </w:r>
    </w:p>
    <w:p w:rsidR="007121A5" w:rsidRDefault="000B1FB1">
      <w:pPr>
        <w:shd w:val="clear" w:color="auto" w:fill="FFFFFF"/>
        <w:spacing w:line="520" w:lineRule="exac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  <w:t>地址：启东市民乐中路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490号博圣大楼</w:t>
      </w:r>
      <w:proofErr w:type="gramEnd"/>
      <w:r w:rsidR="00C13FE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三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楼会议室</w:t>
      </w:r>
    </w:p>
    <w:p w:rsidR="00C13FEC" w:rsidRDefault="000B1FB1">
      <w:pPr>
        <w:shd w:val="clear" w:color="auto" w:fill="FFFFFF"/>
        <w:spacing w:line="520" w:lineRule="exac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  <w:t>（2）</w:t>
      </w:r>
      <w:r w:rsidR="00C13FEC" w:rsidRPr="00C13FE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投标单位应缴纳贰仟元投标保证金，缴纳方式为银行汇票，我公司账户（开户行：江苏银行启东支行，账号：50370188000182536），备注写明：</w:t>
      </w:r>
      <w:r w:rsidR="00C13FE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台角</w:t>
      </w:r>
      <w:r w:rsidR="00C13FEC" w:rsidRPr="00C13FE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投保。开标时投标单位需提供汇票或转账凭证（电子银行交易回单等证明材料），未中标单位的保证金于定标后退还（汇票当场退还，转账的于定标后一个月后退还，不计</w:t>
      </w:r>
      <w:proofErr w:type="gramStart"/>
      <w:r w:rsidR="00C13FEC" w:rsidRPr="00C13FE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息</w:t>
      </w:r>
      <w:proofErr w:type="gramEnd"/>
      <w:r w:rsidR="00C13FEC" w:rsidRPr="00C13FE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），中标单位的保证金于缴纳履约保证金后退还。</w:t>
      </w:r>
    </w:p>
    <w:p w:rsidR="007121A5" w:rsidRDefault="000B1FB1">
      <w:pPr>
        <w:shd w:val="clear" w:color="auto" w:fill="FFFFFF"/>
        <w:spacing w:line="52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三、售后部分要求：</w:t>
      </w:r>
    </w:p>
    <w:p w:rsidR="007121A5" w:rsidRDefault="000B1FB1">
      <w:pPr>
        <w:shd w:val="clear" w:color="auto" w:fill="FFFFFF"/>
        <w:spacing w:line="52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ab/>
        <w:t>1.质量要求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：管材应符合《无压埋地排污、排水用硬聚氯乙烯（PVC-U）管材》（GB/T 20221-2006）要求，环刚度≥8KN/㎡；</w:t>
      </w:r>
      <w:r w:rsidR="00C13FEC" w:rsidRPr="00C13FE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满足GB/T 19472.2-2017《埋地用聚乙烯（PE）结构壁管道系统 第2部分：聚乙烯缠绕结构壁管材》标准要求</w:t>
      </w:r>
      <w:r w:rsidR="00C13FE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管道接口采用弹性密封橡胶圈接口，弹性密封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橡胶圈应符合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GB/T 21873-2008要求，</w:t>
      </w:r>
      <w:r w:rsidRPr="00C13FEC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橡胶圈与管材配套供应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。供应商须提供符合采购需求、检测合格的管材并提供相关证明材料（如出厂证明书</w:t>
      </w:r>
      <w:r w:rsidRPr="00C13FE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），管材上必须有永久性标识，否则不予签收</w:t>
      </w:r>
      <w:r w:rsidRPr="00C13FE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7121A5" w:rsidRDefault="000B1FB1">
      <w:pPr>
        <w:shd w:val="clear" w:color="auto" w:fill="FFFFFF"/>
        <w:spacing w:line="52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ab/>
        <w:t>2.质保、售后服务要求：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在管材送至现场后，我公司将随机取样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自检或送检，若检测不合格，则该批管材全部退货，供应商重新组织发货，并承担由此产生的损失（检测费、误工费等所有费用）。若出现两次检测不合格，我公司将终止合同，供应商承担由此产生的所有损失，且履约保证金不予退还。</w:t>
      </w:r>
    </w:p>
    <w:p w:rsidR="007121A5" w:rsidRDefault="000B1FB1">
      <w:pPr>
        <w:shd w:val="clear" w:color="auto" w:fill="FFFFFF"/>
        <w:spacing w:line="52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ab/>
        <w:t>3.数量要求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  <w:r w:rsidRPr="004D6528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本次采购管材数量为暂定数量，如最终我公司所需数量不足暂定数量，则结算金额按实际使用数量结算。在未接到我公司通知的情况下，送货量超过我公司采购需求的，超过的部分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由供应商自行运回，否则视为赠送，我公司不支付相应货款。</w:t>
      </w:r>
    </w:p>
    <w:p w:rsidR="007121A5" w:rsidRDefault="000B1FB1">
      <w:pPr>
        <w:shd w:val="clear" w:color="auto" w:fill="FFFFFF"/>
        <w:spacing w:line="52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ab/>
        <w:t>4.交货期：</w:t>
      </w:r>
      <w:r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分批次送货，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接到采购方通知后3日内完成送货。</w:t>
      </w:r>
    </w:p>
    <w:p w:rsidR="007121A5" w:rsidRDefault="000B1FB1">
      <w:pPr>
        <w:shd w:val="clear" w:color="auto" w:fill="FFFFFF"/>
        <w:spacing w:line="52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ab/>
        <w:t>5.交货地点：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供应商应按照采购单位的要求，在指定位置交货。</w:t>
      </w:r>
    </w:p>
    <w:p w:rsidR="007121A5" w:rsidRDefault="000B1FB1">
      <w:pPr>
        <w:shd w:val="clear" w:color="auto" w:fill="FFFFFF"/>
        <w:spacing w:line="520" w:lineRule="exac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ab/>
        <w:t>6.保证金：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被确定成交的供应商，必须在签订合同前向采购单位交纳履约保证金，履约保证金金额为成交金额的10％，</w:t>
      </w:r>
      <w:r w:rsidR="004D6528" w:rsidRPr="004839A2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在供应</w:t>
      </w:r>
      <w:proofErr w:type="gramStart"/>
      <w:r w:rsidR="004D6528" w:rsidRPr="004839A2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商完全</w:t>
      </w:r>
      <w:proofErr w:type="gramEnd"/>
      <w:r w:rsidR="004D6528" w:rsidRPr="004839A2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履行合同供货义务后转为质量保证金，于供货项目竣工验收合格后退还，不计息</w:t>
      </w:r>
      <w:r w:rsidR="004D6528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。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若供应商供货不及时、无理由拒绝供货、供货数量及质量不满足我方要求的，我方有权视情扣除保证金。情节严重的，我公司有权终止合同，保证金不予退还。</w:t>
      </w:r>
    </w:p>
    <w:p w:rsidR="007121A5" w:rsidRDefault="000B1FB1">
      <w:pPr>
        <w:shd w:val="clear" w:color="auto" w:fill="FFFFFF"/>
        <w:spacing w:line="52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四、招标控制价：</w:t>
      </w:r>
    </w:p>
    <w:p w:rsidR="004D6528" w:rsidRDefault="000B1FB1" w:rsidP="004D6528">
      <w:pPr>
        <w:shd w:val="clear" w:color="auto" w:fill="FFFFFF"/>
        <w:spacing w:line="500" w:lineRule="exact"/>
        <w:rPr>
          <w:rFonts w:ascii="仿宋" w:eastAsia="仿宋" w:hAnsi="仿宋" w:cs="宋体"/>
          <w:bCs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ab/>
      </w:r>
      <w:r w:rsidR="004D6528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1.控制总价：</w:t>
      </w:r>
      <w:r w:rsidR="005E34AD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13.7</w:t>
      </w:r>
      <w:r w:rsidR="004D6528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万元；</w:t>
      </w:r>
    </w:p>
    <w:p w:rsidR="004D6528" w:rsidRDefault="004D6528" w:rsidP="004D6528">
      <w:pPr>
        <w:shd w:val="clear" w:color="auto" w:fill="FFFFFF"/>
        <w:spacing w:line="500" w:lineRule="exact"/>
        <w:rPr>
          <w:rFonts w:ascii="仿宋" w:eastAsia="仿宋" w:hAnsi="仿宋" w:cs="宋体"/>
          <w:bCs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ab/>
        <w:t>2.控制单价：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4071"/>
        <w:gridCol w:w="719"/>
        <w:gridCol w:w="1226"/>
        <w:gridCol w:w="1652"/>
      </w:tblGrid>
      <w:tr w:rsidR="004D6528" w:rsidTr="005E34AD">
        <w:trPr>
          <w:trHeight w:val="495"/>
          <w:jc w:val="center"/>
        </w:trPr>
        <w:tc>
          <w:tcPr>
            <w:tcW w:w="39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528" w:rsidRDefault="004D6528" w:rsidP="00073F9C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4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528" w:rsidRDefault="004D6528" w:rsidP="00073F9C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管材规格</w:t>
            </w:r>
          </w:p>
        </w:tc>
        <w:tc>
          <w:tcPr>
            <w:tcW w:w="43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528" w:rsidRDefault="004D6528" w:rsidP="00073F9C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73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528" w:rsidRDefault="004D6528" w:rsidP="00073F9C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暂定数量</w:t>
            </w:r>
          </w:p>
        </w:tc>
        <w:tc>
          <w:tcPr>
            <w:tcW w:w="993" w:type="pct"/>
            <w:shd w:val="clear" w:color="auto" w:fill="FFFFFF"/>
          </w:tcPr>
          <w:p w:rsidR="004D6528" w:rsidRDefault="004D6528" w:rsidP="00073F9C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控制单价/元</w:t>
            </w:r>
          </w:p>
        </w:tc>
      </w:tr>
      <w:tr w:rsidR="004D6528" w:rsidTr="005E34AD">
        <w:trPr>
          <w:trHeight w:val="495"/>
          <w:jc w:val="center"/>
        </w:trPr>
        <w:tc>
          <w:tcPr>
            <w:tcW w:w="39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528" w:rsidRDefault="004D6528" w:rsidP="00073F9C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4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528" w:rsidRDefault="004D6528" w:rsidP="00073F9C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HDPE双壁波纹管</w:t>
            </w:r>
            <w:r w:rsidR="00CC61A4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（带钢带）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，DN800，8KPa</w:t>
            </w:r>
          </w:p>
        </w:tc>
        <w:tc>
          <w:tcPr>
            <w:tcW w:w="43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528" w:rsidRDefault="004D6528" w:rsidP="00073F9C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73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528" w:rsidRDefault="004D6528" w:rsidP="00073F9C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993" w:type="pct"/>
            <w:shd w:val="clear" w:color="auto" w:fill="FFFFFF"/>
          </w:tcPr>
          <w:p w:rsidR="004D6528" w:rsidRDefault="005E34AD" w:rsidP="00073F9C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320</w:t>
            </w:r>
          </w:p>
        </w:tc>
      </w:tr>
      <w:tr w:rsidR="004D6528" w:rsidTr="005E34AD">
        <w:trPr>
          <w:trHeight w:val="495"/>
          <w:jc w:val="center"/>
        </w:trPr>
        <w:tc>
          <w:tcPr>
            <w:tcW w:w="39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528" w:rsidRDefault="004D6528" w:rsidP="00073F9C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4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528" w:rsidRDefault="004D6528" w:rsidP="00073F9C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PVC-U实壁管，DN400，8KPa</w:t>
            </w:r>
          </w:p>
        </w:tc>
        <w:tc>
          <w:tcPr>
            <w:tcW w:w="43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528" w:rsidRDefault="004D6528" w:rsidP="00073F9C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73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528" w:rsidRDefault="004D6528" w:rsidP="00073F9C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993" w:type="pct"/>
            <w:shd w:val="clear" w:color="auto" w:fill="FFFFFF"/>
          </w:tcPr>
          <w:p w:rsidR="004D6528" w:rsidRDefault="005E34AD" w:rsidP="00073F9C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180</w:t>
            </w:r>
          </w:p>
        </w:tc>
      </w:tr>
    </w:tbl>
    <w:p w:rsidR="004D6528" w:rsidRDefault="004D6528">
      <w:pPr>
        <w:shd w:val="clear" w:color="auto" w:fill="FFFFFF"/>
        <w:spacing w:line="520" w:lineRule="exact"/>
        <w:rPr>
          <w:rFonts w:ascii="黑体" w:eastAsia="黑体" w:hAnsi="黑体" w:cs="宋体"/>
          <w:b/>
          <w:bCs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ab/>
        <w:t>3.报价超过控制总价或单价的均为无效报价。</w:t>
      </w:r>
    </w:p>
    <w:p w:rsidR="007121A5" w:rsidRDefault="000B1FB1">
      <w:pPr>
        <w:shd w:val="clear" w:color="auto" w:fill="FFFFFF"/>
        <w:spacing w:line="520" w:lineRule="exact"/>
        <w:rPr>
          <w:rFonts w:ascii="黑体" w:eastAsia="黑体" w:hAnsi="黑体" w:cs="宋体"/>
          <w:b/>
          <w:bCs/>
          <w:color w:val="333333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五、成交原则：</w:t>
      </w:r>
    </w:p>
    <w:p w:rsidR="007121A5" w:rsidRDefault="000B1FB1">
      <w:pPr>
        <w:shd w:val="clear" w:color="auto" w:fill="FFFFFF"/>
        <w:spacing w:line="520" w:lineRule="exact"/>
        <w:ind w:firstLineChars="100" w:firstLine="281"/>
        <w:rPr>
          <w:rFonts w:ascii="仿宋" w:eastAsia="仿宋" w:hAnsi="仿宋" w:cs="宋体"/>
          <w:bCs/>
          <w:color w:val="333333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1.符合采购需求且</w:t>
      </w:r>
      <w:r w:rsidR="004D6528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总</w:t>
      </w:r>
      <w:r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价最低者为中标单位。</w:t>
      </w:r>
    </w:p>
    <w:p w:rsidR="007121A5" w:rsidRDefault="004D6528">
      <w:pPr>
        <w:shd w:val="clear" w:color="auto" w:fill="FFFFFF"/>
        <w:spacing w:line="520" w:lineRule="exact"/>
        <w:ind w:firstLineChars="100" w:firstLine="280"/>
        <w:rPr>
          <w:rFonts w:ascii="仿宋" w:eastAsia="仿宋" w:hAnsi="仿宋" w:cs="宋体"/>
          <w:bCs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lastRenderedPageBreak/>
        <w:tab/>
      </w:r>
      <w:r w:rsidR="000B1FB1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2.若</w:t>
      </w:r>
      <w:r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总</w:t>
      </w:r>
      <w:r w:rsidR="000B1FB1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价最低者有相同时，则通过抽签方式确定中标单位。</w:t>
      </w:r>
    </w:p>
    <w:p w:rsidR="00020717" w:rsidRPr="00256F00" w:rsidRDefault="00020717" w:rsidP="00020717">
      <w:pPr>
        <w:shd w:val="clear" w:color="auto" w:fill="FFFFFF"/>
        <w:spacing w:line="500" w:lineRule="exact"/>
        <w:rPr>
          <w:rFonts w:ascii="仿宋" w:eastAsia="仿宋" w:hAnsi="仿宋" w:cs="宋体"/>
          <w:bCs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3.</w:t>
      </w:r>
      <w:r w:rsidRPr="00256F00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到投标截止时间止，若投标人不足三家或经评审后有效投标人不足三家时，则转为竞争性谈判确定中标单位。</w:t>
      </w:r>
      <w:proofErr w:type="gramStart"/>
      <w:r w:rsidRPr="00256F00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若参</w:t>
      </w:r>
      <w:proofErr w:type="gramEnd"/>
      <w:r w:rsidRPr="00256F00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与投标人只有一家时，直接通过谈判形式确定中标人及中标价。</w:t>
      </w:r>
    </w:p>
    <w:p w:rsidR="007121A5" w:rsidRDefault="00020717" w:rsidP="00020717">
      <w:pPr>
        <w:shd w:val="clear" w:color="auto" w:fill="FFFFFF"/>
        <w:spacing w:line="520" w:lineRule="exact"/>
        <w:ind w:firstLineChars="100" w:firstLine="280"/>
        <w:rPr>
          <w:rFonts w:ascii="仿宋" w:eastAsia="仿宋" w:hAnsi="仿宋" w:cs="宋体"/>
          <w:bCs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ab/>
        <w:t>4.</w:t>
      </w:r>
      <w:r w:rsidR="000B1FB1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当第一中标候选人放弃中标、因不可抗力不能履行合同、不按照招标文件要求提交履约保证金，或者被查实存在影响中标结果的违法行为等情形，不符合中标条件的，由第二中标候选人中标，招标人也可依法重新招标。</w:t>
      </w:r>
    </w:p>
    <w:p w:rsidR="007121A5" w:rsidRDefault="000B1FB1">
      <w:pPr>
        <w:shd w:val="clear" w:color="auto" w:fill="FFFFFF"/>
        <w:spacing w:line="520" w:lineRule="exact"/>
        <w:rPr>
          <w:rFonts w:ascii="黑体" w:eastAsia="黑体" w:hAnsi="黑体" w:cs="宋体"/>
          <w:b/>
          <w:bCs/>
          <w:color w:val="333333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六、付款方式：</w:t>
      </w:r>
    </w:p>
    <w:p w:rsidR="007121A5" w:rsidRDefault="000B1FB1">
      <w:pPr>
        <w:shd w:val="clear" w:color="auto" w:fill="FFFFFF"/>
        <w:spacing w:line="520" w:lineRule="exact"/>
        <w:rPr>
          <w:rFonts w:ascii="仿宋" w:eastAsia="仿宋" w:hAnsi="仿宋" w:cs="宋体"/>
          <w:bCs/>
          <w:color w:val="333333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货物全部交货并经验收合格后付至80%，余款于2019年年底付清，不计息。 </w:t>
      </w:r>
    </w:p>
    <w:p w:rsidR="004D6528" w:rsidRDefault="004D6528">
      <w:pPr>
        <w:shd w:val="clear" w:color="auto" w:fill="FFFFFF"/>
        <w:spacing w:line="520" w:lineRule="exact"/>
        <w:ind w:firstLineChars="1600" w:firstLine="4480"/>
        <w:rPr>
          <w:rFonts w:ascii="仿宋_GB2312" w:eastAsia="仿宋_GB2312" w:hAnsi="仿宋" w:cs="宋体"/>
          <w:color w:val="333333"/>
          <w:kern w:val="0"/>
          <w:sz w:val="28"/>
          <w:szCs w:val="28"/>
        </w:rPr>
      </w:pPr>
    </w:p>
    <w:p w:rsidR="004D6528" w:rsidRDefault="004D6528">
      <w:pPr>
        <w:shd w:val="clear" w:color="auto" w:fill="FFFFFF"/>
        <w:spacing w:line="520" w:lineRule="exact"/>
        <w:ind w:firstLineChars="1600" w:firstLine="4480"/>
        <w:rPr>
          <w:rFonts w:ascii="仿宋_GB2312" w:eastAsia="仿宋_GB2312" w:hAnsi="仿宋" w:cs="宋体"/>
          <w:color w:val="333333"/>
          <w:kern w:val="0"/>
          <w:sz w:val="28"/>
          <w:szCs w:val="28"/>
        </w:rPr>
      </w:pPr>
    </w:p>
    <w:p w:rsidR="007121A5" w:rsidRDefault="000B1FB1">
      <w:pPr>
        <w:shd w:val="clear" w:color="auto" w:fill="FFFFFF"/>
        <w:spacing w:line="520" w:lineRule="exact"/>
        <w:ind w:firstLineChars="1600" w:firstLine="4480"/>
        <w:rPr>
          <w:rFonts w:ascii="仿宋_GB2312" w:eastAsia="仿宋_GB2312" w:hAnsi="仿宋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color w:val="333333"/>
          <w:kern w:val="0"/>
          <w:sz w:val="28"/>
          <w:szCs w:val="28"/>
        </w:rPr>
        <w:t>启东</w:t>
      </w:r>
      <w:proofErr w:type="gramStart"/>
      <w:r>
        <w:rPr>
          <w:rFonts w:ascii="仿宋_GB2312" w:eastAsia="仿宋_GB2312" w:hAnsi="仿宋" w:cs="宋体" w:hint="eastAsia"/>
          <w:color w:val="333333"/>
          <w:kern w:val="0"/>
          <w:sz w:val="28"/>
          <w:szCs w:val="28"/>
        </w:rPr>
        <w:t>市新越市政</w:t>
      </w:r>
      <w:proofErr w:type="gramEnd"/>
      <w:r>
        <w:rPr>
          <w:rFonts w:ascii="仿宋_GB2312" w:eastAsia="仿宋_GB2312" w:hAnsi="仿宋" w:cs="宋体" w:hint="eastAsia"/>
          <w:color w:val="333333"/>
          <w:kern w:val="0"/>
          <w:sz w:val="28"/>
          <w:szCs w:val="28"/>
        </w:rPr>
        <w:t>工程有限公司</w:t>
      </w:r>
    </w:p>
    <w:p w:rsidR="007121A5" w:rsidRDefault="000B1FB1" w:rsidP="007F54E1">
      <w:pPr>
        <w:shd w:val="clear" w:color="auto" w:fill="FFFFFF"/>
        <w:spacing w:line="520" w:lineRule="exact"/>
        <w:jc w:val="righ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333333"/>
          <w:kern w:val="0"/>
          <w:sz w:val="28"/>
          <w:szCs w:val="28"/>
        </w:rPr>
        <w:t>          </w:t>
      </w:r>
      <w:r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</w:rPr>
        <w:t xml:space="preserve"> 2019年</w:t>
      </w:r>
      <w:r w:rsidR="004D6528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</w:rPr>
        <w:t>6</w:t>
      </w:r>
      <w:r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</w:rPr>
        <w:t>月1</w:t>
      </w:r>
      <w:r w:rsidR="00020717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</w:rPr>
        <w:t>2</w:t>
      </w:r>
      <w:r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</w:rPr>
        <w:t>日</w:t>
      </w:r>
      <w:r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br w:type="page"/>
      </w:r>
    </w:p>
    <w:p w:rsidR="007121A5" w:rsidRDefault="000B1FB1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lastRenderedPageBreak/>
        <w:t>附件一：质</w:t>
      </w:r>
      <w:proofErr w:type="gramStart"/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保承诺</w:t>
      </w:r>
      <w:proofErr w:type="gramEnd"/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书</w:t>
      </w:r>
    </w:p>
    <w:p w:rsidR="007121A5" w:rsidRDefault="000B1FB1">
      <w:pPr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质 保 承 诺 书</w:t>
      </w:r>
    </w:p>
    <w:p w:rsidR="007121A5" w:rsidRDefault="000B1FB1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启东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市新越市政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工程有限公司：</w:t>
      </w:r>
    </w:p>
    <w:p w:rsidR="007121A5" w:rsidRDefault="000B1FB1">
      <w:pPr>
        <w:shd w:val="clear" w:color="auto" w:fill="FFFFFF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ab/>
        <w:t>（报价单位全称）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授权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（姓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u w:val="single"/>
        </w:rPr>
        <w:t>  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名）（职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u w:val="single"/>
        </w:rPr>
        <w:t>  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务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）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为全权代表，参加</w:t>
      </w: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  <w:u w:val="single"/>
        </w:rPr>
        <w:t>启东市</w:t>
      </w:r>
      <w:r w:rsidR="004D6528" w:rsidRPr="004D6528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  <w:u w:val="single"/>
        </w:rPr>
        <w:t>台</w:t>
      </w:r>
      <w:proofErr w:type="gramStart"/>
      <w:r w:rsidR="004D6528" w:rsidRPr="004D6528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  <w:u w:val="single"/>
        </w:rPr>
        <w:t>角小区</w:t>
      </w:r>
      <w:proofErr w:type="gramEnd"/>
      <w:r w:rsidR="004D6528" w:rsidRPr="004D6528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  <w:u w:val="single"/>
        </w:rPr>
        <w:t>塑料管采购</w:t>
      </w:r>
      <w:r w:rsidR="00020717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  <w:u w:val="single"/>
        </w:rPr>
        <w:t>（第二次）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招标的有关活动，并宣布同意如下：</w:t>
      </w:r>
    </w:p>
    <w:p w:rsidR="007121A5" w:rsidRDefault="000B1FB1">
      <w:pPr>
        <w:shd w:val="clear" w:color="auto" w:fill="FFFFFF"/>
        <w:spacing w:line="520" w:lineRule="exac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  <w:t>1.我公司提供管材质量符合《无压埋地排污、排水用硬聚氯乙烯（PVC-U）管材》（GB/T 20221-2006）要求，环刚度≥8KN/㎡。</w:t>
      </w:r>
      <w:r w:rsidR="004D6528" w:rsidRPr="004D6528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满足GB/T 19472.2-2017《埋地用聚乙烯（PE）结构壁管道系统 第2部分：聚乙烯缠绕结构壁管材》标准要求。</w:t>
      </w:r>
    </w:p>
    <w:p w:rsidR="007121A5" w:rsidRDefault="000B1FB1">
      <w:pPr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  <w:t>2.弹性密封橡胶圈应符合GB/T 21873-2008要求，橡胶圈与管材配套供应。</w:t>
      </w:r>
    </w:p>
    <w:p w:rsidR="007121A5" w:rsidRDefault="000B1FB1">
      <w:pPr>
        <w:shd w:val="clear" w:color="auto" w:fill="FFFFFF"/>
        <w:spacing w:line="520" w:lineRule="exac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  <w:t>3.如管材出现质量问题，我公司无条件更换，并承担贵单位相应损失。</w:t>
      </w:r>
    </w:p>
    <w:p w:rsidR="007121A5" w:rsidRDefault="000B1FB1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:rsidR="007121A5" w:rsidRDefault="000B1FB1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地址：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 xml:space="preserve">　　　　　　　　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邮编：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 xml:space="preserve">　　　　　　　　</w:t>
      </w:r>
    </w:p>
    <w:p w:rsidR="007121A5" w:rsidRDefault="000B1FB1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电话：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 xml:space="preserve">　　　　　　　　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传真：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 xml:space="preserve">　　　　　　　　</w:t>
      </w:r>
    </w:p>
    <w:p w:rsidR="007121A5" w:rsidRDefault="000B1FB1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报价单位代表：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 xml:space="preserve">　　　　　　　　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职务：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 xml:space="preserve">　　　　　　　　</w:t>
      </w:r>
    </w:p>
    <w:p w:rsidR="007121A5" w:rsidRDefault="000B1FB1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:rsidR="007121A5" w:rsidRDefault="000B1FB1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报价单位名称（加盖单位公章）：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 xml:space="preserve">　　　　　　　　</w:t>
      </w:r>
    </w:p>
    <w:p w:rsidR="007121A5" w:rsidRDefault="000B1FB1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</w:t>
      </w:r>
    </w:p>
    <w:p w:rsidR="007121A5" w:rsidRDefault="000B1FB1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                                          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日　</w:t>
      </w:r>
    </w:p>
    <w:p w:rsidR="007121A5" w:rsidRDefault="000B1FB1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 </w:t>
      </w: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附件二：</w:t>
      </w:r>
    </w:p>
    <w:p w:rsidR="007121A5" w:rsidRDefault="000B1FB1">
      <w:pPr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48"/>
          <w:szCs w:val="48"/>
        </w:rPr>
        <w:t>报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48"/>
          <w:szCs w:val="48"/>
        </w:rPr>
        <w:t>    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48"/>
          <w:szCs w:val="48"/>
        </w:rPr>
        <w:t>价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48"/>
          <w:szCs w:val="48"/>
        </w:rPr>
        <w:t>    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48"/>
          <w:szCs w:val="48"/>
        </w:rPr>
        <w:t>表</w:t>
      </w:r>
    </w:p>
    <w:p w:rsidR="007121A5" w:rsidRDefault="000B1FB1">
      <w:pPr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启东市</w:t>
      </w:r>
      <w:r w:rsidR="004D6528" w:rsidRPr="004D6528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台角小区塑料管采购</w:t>
      </w: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招标</w:t>
      </w:r>
      <w:r w:rsidR="00020717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（第二次</w:t>
      </w:r>
      <w:bookmarkStart w:id="0" w:name="_GoBack"/>
      <w:bookmarkEnd w:id="0"/>
      <w:r w:rsidR="00020717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）</w:t>
      </w:r>
    </w:p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2849"/>
        <w:gridCol w:w="825"/>
        <w:gridCol w:w="1448"/>
        <w:gridCol w:w="1207"/>
        <w:gridCol w:w="1495"/>
      </w:tblGrid>
      <w:tr w:rsidR="007121A5" w:rsidTr="008B0A4F">
        <w:trPr>
          <w:trHeight w:val="579"/>
          <w:jc w:val="center"/>
        </w:trPr>
        <w:tc>
          <w:tcPr>
            <w:tcW w:w="6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1A5" w:rsidRDefault="000B1FB1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4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1A5" w:rsidRDefault="000B1FB1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管材规格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1A5" w:rsidRDefault="000B1FB1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4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1A5" w:rsidRDefault="000B1FB1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暂定数量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7121A5" w:rsidRDefault="000B1FB1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单价</w:t>
            </w:r>
          </w:p>
        </w:tc>
        <w:tc>
          <w:tcPr>
            <w:tcW w:w="1495" w:type="dxa"/>
            <w:shd w:val="clear" w:color="auto" w:fill="FFFFFF"/>
            <w:vAlign w:val="center"/>
          </w:tcPr>
          <w:p w:rsidR="007121A5" w:rsidRDefault="000B1FB1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</w:rPr>
              <w:t>总价</w:t>
            </w:r>
          </w:p>
        </w:tc>
      </w:tr>
      <w:tr w:rsidR="004D6528" w:rsidTr="008B0A4F">
        <w:trPr>
          <w:trHeight w:val="1072"/>
          <w:jc w:val="center"/>
        </w:trPr>
        <w:tc>
          <w:tcPr>
            <w:tcW w:w="6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528" w:rsidRDefault="004D6528" w:rsidP="00073F9C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4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528" w:rsidRDefault="004D6528" w:rsidP="00073F9C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HDPE双壁波纹管</w:t>
            </w:r>
            <w:r w:rsidR="00CC61A4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（带钢带）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，DN800，8KPa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528" w:rsidRDefault="004D6528" w:rsidP="00073F9C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14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528" w:rsidRDefault="004D6528" w:rsidP="00073F9C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4D6528" w:rsidRDefault="004D6528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:rsidR="004D6528" w:rsidRDefault="004D6528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D6528" w:rsidTr="008B0A4F">
        <w:trPr>
          <w:trHeight w:val="1072"/>
          <w:jc w:val="center"/>
        </w:trPr>
        <w:tc>
          <w:tcPr>
            <w:tcW w:w="6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528" w:rsidRDefault="004D6528" w:rsidP="00073F9C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4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528" w:rsidRDefault="004D6528" w:rsidP="00073F9C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PVC-U实壁管，DN400，8KPa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528" w:rsidRDefault="004D6528" w:rsidP="00073F9C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14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528" w:rsidRDefault="004D6528" w:rsidP="00073F9C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4D6528" w:rsidRDefault="004D6528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:rsidR="004D6528" w:rsidRDefault="004D6528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21A5" w:rsidTr="008B0A4F">
        <w:trPr>
          <w:trHeight w:val="596"/>
          <w:jc w:val="center"/>
        </w:trPr>
        <w:tc>
          <w:tcPr>
            <w:tcW w:w="5808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21A5" w:rsidRDefault="000B1FB1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2702" w:type="dxa"/>
            <w:gridSpan w:val="2"/>
            <w:shd w:val="clear" w:color="auto" w:fill="FFFFFF"/>
            <w:vAlign w:val="center"/>
          </w:tcPr>
          <w:p w:rsidR="007121A5" w:rsidRDefault="007121A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7121A5" w:rsidRDefault="000B1FB1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注：包含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u w:val="single"/>
        </w:rPr>
        <w:t xml:space="preserve">   1</w:t>
      </w:r>
      <w:r w:rsidR="004D6528">
        <w:rPr>
          <w:rFonts w:ascii="宋体" w:eastAsia="宋体" w:hAnsi="宋体" w:cs="宋体" w:hint="eastAsia"/>
          <w:color w:val="333333"/>
          <w:kern w:val="0"/>
          <w:sz w:val="28"/>
          <w:szCs w:val="28"/>
          <w:u w:val="single"/>
        </w:rPr>
        <w:t>3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u w:val="single"/>
        </w:rPr>
        <w:t xml:space="preserve">    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%税金（增值税专用发票）； </w:t>
      </w:r>
    </w:p>
    <w:p w:rsidR="007121A5" w:rsidRDefault="000B1FB1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本报价表须机打并加盖报价单位公章，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手填无效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。</w:t>
      </w:r>
    </w:p>
    <w:p w:rsidR="007121A5" w:rsidRDefault="000B1FB1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报价单位盖章：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 xml:space="preserve">　　　　　　　　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   </w:t>
      </w:r>
    </w:p>
    <w:p w:rsidR="007121A5" w:rsidRDefault="000B1FB1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法人代表签字：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 xml:space="preserve">　　　　　　　　</w:t>
      </w:r>
    </w:p>
    <w:p w:rsidR="007121A5" w:rsidRDefault="000B1FB1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</w:t>
      </w:r>
    </w:p>
    <w:p w:rsidR="007121A5" w:rsidRDefault="007121A5"/>
    <w:sectPr w:rsidR="00712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3E" w:rsidRDefault="001B463E" w:rsidP="007F54E1">
      <w:r>
        <w:separator/>
      </w:r>
    </w:p>
  </w:endnote>
  <w:endnote w:type="continuationSeparator" w:id="0">
    <w:p w:rsidR="001B463E" w:rsidRDefault="001B463E" w:rsidP="007F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3E" w:rsidRDefault="001B463E" w:rsidP="007F54E1">
      <w:r>
        <w:separator/>
      </w:r>
    </w:p>
  </w:footnote>
  <w:footnote w:type="continuationSeparator" w:id="0">
    <w:p w:rsidR="001B463E" w:rsidRDefault="001B463E" w:rsidP="007F5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7E"/>
    <w:rsid w:val="00020717"/>
    <w:rsid w:val="00092CA8"/>
    <w:rsid w:val="000B1FB1"/>
    <w:rsid w:val="000B7D3C"/>
    <w:rsid w:val="00116682"/>
    <w:rsid w:val="0016557E"/>
    <w:rsid w:val="00192A3A"/>
    <w:rsid w:val="001A6B86"/>
    <w:rsid w:val="001B463E"/>
    <w:rsid w:val="001C4F87"/>
    <w:rsid w:val="001E21A8"/>
    <w:rsid w:val="001E6569"/>
    <w:rsid w:val="001F448E"/>
    <w:rsid w:val="00203CF0"/>
    <w:rsid w:val="00240E16"/>
    <w:rsid w:val="00272B0E"/>
    <w:rsid w:val="00321298"/>
    <w:rsid w:val="00377268"/>
    <w:rsid w:val="0042272F"/>
    <w:rsid w:val="00432B44"/>
    <w:rsid w:val="00455705"/>
    <w:rsid w:val="004744A5"/>
    <w:rsid w:val="004D2E2E"/>
    <w:rsid w:val="004D6528"/>
    <w:rsid w:val="00534147"/>
    <w:rsid w:val="005442B1"/>
    <w:rsid w:val="0058137D"/>
    <w:rsid w:val="00595B16"/>
    <w:rsid w:val="005E34AD"/>
    <w:rsid w:val="005E73FE"/>
    <w:rsid w:val="006241A3"/>
    <w:rsid w:val="006C0576"/>
    <w:rsid w:val="006C4F7C"/>
    <w:rsid w:val="007121A5"/>
    <w:rsid w:val="007149B8"/>
    <w:rsid w:val="00752E48"/>
    <w:rsid w:val="007631E6"/>
    <w:rsid w:val="00783BCE"/>
    <w:rsid w:val="007B4549"/>
    <w:rsid w:val="007D6350"/>
    <w:rsid w:val="007F54E1"/>
    <w:rsid w:val="00817452"/>
    <w:rsid w:val="00836D76"/>
    <w:rsid w:val="008B0A4F"/>
    <w:rsid w:val="008B5E35"/>
    <w:rsid w:val="008D4C6A"/>
    <w:rsid w:val="008D5141"/>
    <w:rsid w:val="008F4DA0"/>
    <w:rsid w:val="00985772"/>
    <w:rsid w:val="00991587"/>
    <w:rsid w:val="009E79E4"/>
    <w:rsid w:val="00A10DCD"/>
    <w:rsid w:val="00A470B2"/>
    <w:rsid w:val="00B0009C"/>
    <w:rsid w:val="00B01558"/>
    <w:rsid w:val="00B329EE"/>
    <w:rsid w:val="00B77BA5"/>
    <w:rsid w:val="00C13FEC"/>
    <w:rsid w:val="00C27024"/>
    <w:rsid w:val="00CC61A4"/>
    <w:rsid w:val="00CD5E3A"/>
    <w:rsid w:val="00D63E5E"/>
    <w:rsid w:val="00DA5347"/>
    <w:rsid w:val="00DC6FD9"/>
    <w:rsid w:val="00DF7108"/>
    <w:rsid w:val="00E40DB1"/>
    <w:rsid w:val="00F50928"/>
    <w:rsid w:val="00FC33BB"/>
    <w:rsid w:val="00FF0CF6"/>
    <w:rsid w:val="1DE54859"/>
    <w:rsid w:val="2B8F5061"/>
    <w:rsid w:val="2EEC145B"/>
    <w:rsid w:val="69BA08F4"/>
    <w:rsid w:val="6B575245"/>
    <w:rsid w:val="7A92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table" w:styleId="a8">
    <w:name w:val="Table Grid"/>
    <w:basedOn w:val="a1"/>
    <w:uiPriority w:val="59"/>
    <w:rsid w:val="004D6528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table" w:styleId="a8">
    <w:name w:val="Table Grid"/>
    <w:basedOn w:val="a1"/>
    <w:uiPriority w:val="59"/>
    <w:rsid w:val="004D6528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1403</Words>
  <Characters>1475</Characters>
  <Application>Microsoft Office Word</Application>
  <DocSecurity>0</DocSecurity>
  <Lines>73</Lines>
  <Paragraphs>66</Paragraphs>
  <ScaleCrop>false</ScaleCrop>
  <Company>china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2019-06-09T02:02:00Z</cp:lastPrinted>
  <dcterms:created xsi:type="dcterms:W3CDTF">2019-06-07T02:22:00Z</dcterms:created>
  <dcterms:modified xsi:type="dcterms:W3CDTF">2019-06-12T05:04:00Z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